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617F5E" w:rsidRPr="0046360B" w:rsidTr="0046360B">
        <w:tc>
          <w:tcPr>
            <w:tcW w:w="4785" w:type="dxa"/>
          </w:tcPr>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СОГЛАСОВАНО</w:t>
            </w:r>
          </w:p>
          <w:p w:rsidR="00617F5E" w:rsidRPr="0046360B" w:rsidRDefault="00617F5E" w:rsidP="0046360B">
            <w:pPr>
              <w:spacing w:after="0" w:line="240" w:lineRule="auto"/>
              <w:rPr>
                <w:rFonts w:ascii="Times New Roman" w:hAnsi="Times New Roman"/>
                <w:sz w:val="28"/>
                <w:szCs w:val="28"/>
              </w:rPr>
            </w:pP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Председатель</w:t>
            </w: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комитета по управлению</w:t>
            </w: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государственным имуществом</w:t>
            </w: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Еврейской автономной области</w:t>
            </w:r>
          </w:p>
          <w:p w:rsidR="00617F5E" w:rsidRPr="0046360B" w:rsidRDefault="00617F5E" w:rsidP="0046360B">
            <w:pPr>
              <w:spacing w:after="0" w:line="240" w:lineRule="auto"/>
              <w:rPr>
                <w:rFonts w:ascii="Times New Roman" w:hAnsi="Times New Roman"/>
                <w:sz w:val="28"/>
                <w:szCs w:val="28"/>
              </w:rPr>
            </w:pP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_______________В.А. Солнцев</w:t>
            </w: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«___» ________________2016г.</w:t>
            </w:r>
          </w:p>
          <w:p w:rsidR="00617F5E" w:rsidRPr="0046360B" w:rsidRDefault="00617F5E" w:rsidP="0046360B">
            <w:pPr>
              <w:spacing w:after="0" w:line="240" w:lineRule="auto"/>
              <w:rPr>
                <w:rFonts w:ascii="Times New Roman" w:hAnsi="Times New Roman"/>
                <w:sz w:val="28"/>
                <w:szCs w:val="28"/>
              </w:rPr>
            </w:pPr>
          </w:p>
        </w:tc>
        <w:tc>
          <w:tcPr>
            <w:tcW w:w="4786" w:type="dxa"/>
          </w:tcPr>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УТВЕРЖДАЮ</w:t>
            </w:r>
          </w:p>
          <w:p w:rsidR="00617F5E" w:rsidRPr="0046360B" w:rsidRDefault="00617F5E" w:rsidP="0046360B">
            <w:pPr>
              <w:spacing w:after="0" w:line="240" w:lineRule="auto"/>
              <w:rPr>
                <w:rFonts w:ascii="Times New Roman" w:hAnsi="Times New Roman"/>
                <w:sz w:val="28"/>
                <w:szCs w:val="28"/>
              </w:rPr>
            </w:pP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Председатель</w:t>
            </w: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комитета образования</w:t>
            </w: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Еврейской автономной области</w:t>
            </w:r>
          </w:p>
          <w:p w:rsidR="00617F5E" w:rsidRPr="0046360B" w:rsidRDefault="00617F5E" w:rsidP="0046360B">
            <w:pPr>
              <w:spacing w:after="0" w:line="240" w:lineRule="auto"/>
              <w:rPr>
                <w:rFonts w:ascii="Times New Roman" w:hAnsi="Times New Roman"/>
                <w:sz w:val="28"/>
                <w:szCs w:val="28"/>
              </w:rPr>
            </w:pPr>
          </w:p>
          <w:p w:rsidR="00617F5E" w:rsidRPr="0046360B" w:rsidRDefault="00617F5E" w:rsidP="0046360B">
            <w:pPr>
              <w:spacing w:after="0" w:line="240" w:lineRule="auto"/>
              <w:rPr>
                <w:rFonts w:ascii="Times New Roman" w:hAnsi="Times New Roman"/>
                <w:sz w:val="28"/>
                <w:szCs w:val="28"/>
              </w:rPr>
            </w:pP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__________________Т.М. Пчелкина</w:t>
            </w:r>
          </w:p>
          <w:p w:rsidR="00617F5E" w:rsidRPr="0046360B" w:rsidRDefault="00617F5E" w:rsidP="0046360B">
            <w:pPr>
              <w:spacing w:after="0" w:line="240" w:lineRule="auto"/>
              <w:rPr>
                <w:rFonts w:ascii="Times New Roman" w:hAnsi="Times New Roman"/>
                <w:sz w:val="28"/>
                <w:szCs w:val="28"/>
              </w:rPr>
            </w:pPr>
            <w:r w:rsidRPr="0046360B">
              <w:rPr>
                <w:rFonts w:ascii="Times New Roman" w:hAnsi="Times New Roman"/>
                <w:sz w:val="28"/>
                <w:szCs w:val="28"/>
              </w:rPr>
              <w:t>«___»____________________2016г.</w:t>
            </w:r>
          </w:p>
        </w:tc>
      </w:tr>
    </w:tbl>
    <w:p w:rsidR="00617F5E" w:rsidRDefault="00617F5E"/>
    <w:p w:rsidR="00617F5E" w:rsidRDefault="00617F5E"/>
    <w:p w:rsidR="00617F5E" w:rsidRDefault="00617F5E"/>
    <w:p w:rsidR="00617F5E" w:rsidRDefault="00617F5E" w:rsidP="00EC5BA2">
      <w:pPr>
        <w:pStyle w:val="NoSpacing"/>
        <w:jc w:val="center"/>
        <w:rPr>
          <w:rFonts w:ascii="Times New Roman" w:hAnsi="Times New Roman"/>
          <w:sz w:val="28"/>
          <w:szCs w:val="28"/>
        </w:rPr>
      </w:pPr>
      <w:r>
        <w:rPr>
          <w:rFonts w:ascii="Times New Roman" w:hAnsi="Times New Roman"/>
          <w:sz w:val="28"/>
          <w:szCs w:val="28"/>
        </w:rPr>
        <w:t>ИЗМЕНЕНИЯ  И ДОПОЛНЕНИЯ В УСТАВ</w:t>
      </w:r>
    </w:p>
    <w:p w:rsidR="00617F5E" w:rsidRPr="00EC5BA2" w:rsidRDefault="00617F5E" w:rsidP="00EC5BA2">
      <w:pPr>
        <w:pStyle w:val="NoSpacing"/>
        <w:jc w:val="center"/>
        <w:rPr>
          <w:rFonts w:ascii="Times New Roman" w:hAnsi="Times New Roman"/>
          <w:sz w:val="28"/>
          <w:szCs w:val="28"/>
        </w:rPr>
      </w:pPr>
    </w:p>
    <w:p w:rsidR="00617F5E" w:rsidRPr="00EC5BA2" w:rsidRDefault="00617F5E" w:rsidP="00EC5BA2">
      <w:pPr>
        <w:pStyle w:val="NoSpacing"/>
        <w:jc w:val="center"/>
        <w:rPr>
          <w:rFonts w:ascii="Times New Roman" w:hAnsi="Times New Roman"/>
          <w:sz w:val="28"/>
          <w:szCs w:val="28"/>
        </w:rPr>
      </w:pPr>
      <w:r w:rsidRPr="00EC5BA2">
        <w:rPr>
          <w:rFonts w:ascii="Times New Roman" w:hAnsi="Times New Roman"/>
          <w:sz w:val="28"/>
          <w:szCs w:val="28"/>
        </w:rPr>
        <w:t>областного государственного профессионального образовательного</w:t>
      </w:r>
    </w:p>
    <w:p w:rsidR="00617F5E" w:rsidRDefault="00617F5E" w:rsidP="00EC5BA2">
      <w:pPr>
        <w:pStyle w:val="NoSpacing"/>
        <w:jc w:val="center"/>
        <w:rPr>
          <w:rFonts w:ascii="Times New Roman" w:hAnsi="Times New Roman"/>
          <w:sz w:val="28"/>
          <w:szCs w:val="28"/>
        </w:rPr>
      </w:pPr>
      <w:r w:rsidRPr="00EC5BA2">
        <w:rPr>
          <w:rFonts w:ascii="Times New Roman" w:hAnsi="Times New Roman"/>
          <w:sz w:val="28"/>
          <w:szCs w:val="28"/>
        </w:rPr>
        <w:t>бюджетного учреждения</w:t>
      </w:r>
      <w:r>
        <w:rPr>
          <w:rFonts w:ascii="Times New Roman" w:hAnsi="Times New Roman"/>
          <w:sz w:val="28"/>
          <w:szCs w:val="28"/>
        </w:rPr>
        <w:t xml:space="preserve"> «Сельскохозяйственный техникум»</w:t>
      </w:r>
    </w:p>
    <w:p w:rsidR="00617F5E" w:rsidRDefault="00617F5E" w:rsidP="00EC5BA2">
      <w:pPr>
        <w:pStyle w:val="NoSpacing"/>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r>
        <w:rPr>
          <w:rFonts w:ascii="Times New Roman" w:hAnsi="Times New Roman"/>
          <w:sz w:val="28"/>
          <w:szCs w:val="28"/>
        </w:rPr>
        <w:t>Изменения и дополнения в устав приняты решением</w:t>
      </w:r>
    </w:p>
    <w:p w:rsidR="00617F5E" w:rsidRDefault="00617F5E" w:rsidP="000B7719">
      <w:pPr>
        <w:pStyle w:val="NoSpacing"/>
        <w:ind w:left="720"/>
        <w:jc w:val="both"/>
        <w:rPr>
          <w:rFonts w:ascii="Times New Roman" w:hAnsi="Times New Roman"/>
          <w:sz w:val="28"/>
          <w:szCs w:val="28"/>
        </w:rPr>
      </w:pPr>
      <w:r>
        <w:rPr>
          <w:rFonts w:ascii="Times New Roman" w:hAnsi="Times New Roman"/>
          <w:sz w:val="28"/>
          <w:szCs w:val="28"/>
        </w:rPr>
        <w:t>общего собрания трудового коллектива</w:t>
      </w:r>
    </w:p>
    <w:p w:rsidR="00617F5E" w:rsidRDefault="00617F5E" w:rsidP="000B7719">
      <w:pPr>
        <w:pStyle w:val="NoSpacing"/>
        <w:ind w:left="720"/>
        <w:jc w:val="both"/>
        <w:rPr>
          <w:rFonts w:ascii="Times New Roman" w:hAnsi="Times New Roman"/>
          <w:sz w:val="28"/>
          <w:szCs w:val="28"/>
        </w:rPr>
      </w:pPr>
      <w:r>
        <w:rPr>
          <w:rFonts w:ascii="Times New Roman" w:hAnsi="Times New Roman"/>
          <w:sz w:val="28"/>
          <w:szCs w:val="28"/>
        </w:rPr>
        <w:t>ОГПОБУ «Сельскохозяйственный техникум»</w:t>
      </w:r>
    </w:p>
    <w:p w:rsidR="00617F5E" w:rsidRDefault="00617F5E" w:rsidP="000B7719">
      <w:pPr>
        <w:pStyle w:val="NoSpacing"/>
        <w:ind w:left="720"/>
        <w:jc w:val="both"/>
        <w:rPr>
          <w:rFonts w:ascii="Times New Roman" w:hAnsi="Times New Roman"/>
          <w:sz w:val="28"/>
          <w:szCs w:val="28"/>
        </w:rPr>
      </w:pPr>
      <w:r>
        <w:rPr>
          <w:rFonts w:ascii="Times New Roman" w:hAnsi="Times New Roman"/>
          <w:sz w:val="28"/>
          <w:szCs w:val="28"/>
        </w:rPr>
        <w:t>Протокол № ___ от «___»_________2016г.</w:t>
      </w: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both"/>
        <w:rPr>
          <w:rFonts w:ascii="Times New Roman" w:hAnsi="Times New Roman"/>
          <w:sz w:val="28"/>
          <w:szCs w:val="28"/>
        </w:rPr>
      </w:pPr>
    </w:p>
    <w:p w:rsidR="00617F5E" w:rsidRDefault="00617F5E" w:rsidP="000B7719">
      <w:pPr>
        <w:pStyle w:val="NoSpacing"/>
        <w:ind w:left="720"/>
        <w:jc w:val="center"/>
        <w:rPr>
          <w:rFonts w:ascii="Times New Roman" w:hAnsi="Times New Roman"/>
          <w:sz w:val="28"/>
          <w:szCs w:val="28"/>
        </w:rPr>
      </w:pPr>
      <w:r>
        <w:rPr>
          <w:rFonts w:ascii="Times New Roman" w:hAnsi="Times New Roman"/>
          <w:sz w:val="28"/>
          <w:szCs w:val="28"/>
        </w:rPr>
        <w:t>с.Ленинское , 2016г.</w:t>
      </w:r>
    </w:p>
    <w:p w:rsidR="00617F5E" w:rsidRPr="002E5D04" w:rsidRDefault="00617F5E" w:rsidP="002A19D3">
      <w:pPr>
        <w:pStyle w:val="NoSpacing"/>
        <w:ind w:firstLine="709"/>
        <w:jc w:val="both"/>
        <w:rPr>
          <w:rFonts w:ascii="Times New Roman" w:hAnsi="Times New Roman"/>
          <w:sz w:val="28"/>
          <w:szCs w:val="28"/>
        </w:rPr>
      </w:pPr>
      <w:r w:rsidRPr="002E5D04">
        <w:rPr>
          <w:rFonts w:ascii="Times New Roman" w:hAnsi="Times New Roman"/>
          <w:sz w:val="28"/>
          <w:szCs w:val="28"/>
        </w:rPr>
        <w:t xml:space="preserve"> </w:t>
      </w:r>
      <w:r>
        <w:rPr>
          <w:rFonts w:ascii="Times New Roman" w:hAnsi="Times New Roman"/>
          <w:sz w:val="28"/>
          <w:szCs w:val="28"/>
        </w:rPr>
        <w:t xml:space="preserve">В соответствии с </w:t>
      </w:r>
      <w:r w:rsidRPr="002E5D04">
        <w:rPr>
          <w:rFonts w:ascii="Times New Roman" w:hAnsi="Times New Roman"/>
          <w:sz w:val="28"/>
          <w:szCs w:val="28"/>
        </w:rPr>
        <w:t>Федеральным законом</w:t>
      </w:r>
      <w:r>
        <w:rPr>
          <w:rFonts w:ascii="Times New Roman" w:hAnsi="Times New Roman"/>
          <w:sz w:val="28"/>
          <w:szCs w:val="28"/>
        </w:rPr>
        <w:t xml:space="preserve"> от 29.12.2012г. </w:t>
      </w:r>
      <w:r w:rsidRPr="002E5D04">
        <w:rPr>
          <w:rFonts w:ascii="Times New Roman" w:hAnsi="Times New Roman"/>
          <w:sz w:val="28"/>
          <w:szCs w:val="28"/>
        </w:rPr>
        <w:t>№273-ФЗ</w:t>
      </w:r>
      <w:r>
        <w:rPr>
          <w:rFonts w:ascii="Times New Roman" w:hAnsi="Times New Roman"/>
          <w:sz w:val="28"/>
          <w:szCs w:val="28"/>
        </w:rPr>
        <w:t xml:space="preserve"> </w:t>
      </w:r>
      <w:r w:rsidRPr="002E5D04">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 внести в У</w:t>
      </w:r>
      <w:r w:rsidRPr="002E5D04">
        <w:rPr>
          <w:rFonts w:ascii="Times New Roman" w:hAnsi="Times New Roman"/>
          <w:sz w:val="28"/>
          <w:szCs w:val="28"/>
        </w:rPr>
        <w:t xml:space="preserve">став  </w:t>
      </w:r>
      <w:r>
        <w:rPr>
          <w:rFonts w:ascii="Times New Roman" w:hAnsi="Times New Roman"/>
          <w:sz w:val="28"/>
          <w:szCs w:val="28"/>
        </w:rPr>
        <w:t>о</w:t>
      </w:r>
      <w:r w:rsidRPr="002E5D04">
        <w:rPr>
          <w:rFonts w:ascii="Times New Roman" w:hAnsi="Times New Roman"/>
          <w:sz w:val="28"/>
          <w:szCs w:val="28"/>
        </w:rPr>
        <w:t>бластного государственного профессионального образовательного бюджетного учреждения «Сельскохозяйственный техникум» следующие изменения:</w:t>
      </w:r>
    </w:p>
    <w:p w:rsidR="00617F5E" w:rsidRDefault="00617F5E" w:rsidP="002A19D3">
      <w:pPr>
        <w:pStyle w:val="NoSpacing"/>
        <w:numPr>
          <w:ilvl w:val="0"/>
          <w:numId w:val="3"/>
        </w:numPr>
        <w:ind w:left="0" w:firstLine="709"/>
        <w:jc w:val="both"/>
        <w:rPr>
          <w:rFonts w:ascii="Times New Roman" w:hAnsi="Times New Roman"/>
          <w:sz w:val="28"/>
          <w:szCs w:val="28"/>
        </w:rPr>
      </w:pPr>
      <w:r>
        <w:rPr>
          <w:rFonts w:ascii="Times New Roman" w:hAnsi="Times New Roman"/>
          <w:sz w:val="28"/>
          <w:szCs w:val="28"/>
        </w:rPr>
        <w:t>пп.1 п.3.2. раздела 3 изложить в следующей редакции:</w:t>
      </w:r>
    </w:p>
    <w:p w:rsidR="00617F5E" w:rsidRDefault="00617F5E" w:rsidP="002A19D3">
      <w:pPr>
        <w:pStyle w:val="NoSpacing"/>
        <w:ind w:firstLine="709"/>
        <w:jc w:val="both"/>
        <w:rPr>
          <w:rFonts w:ascii="Times New Roman" w:hAnsi="Times New Roman"/>
          <w:sz w:val="28"/>
          <w:szCs w:val="28"/>
        </w:rPr>
      </w:pPr>
      <w:r>
        <w:rPr>
          <w:rFonts w:ascii="Times New Roman" w:hAnsi="Times New Roman"/>
          <w:sz w:val="28"/>
          <w:szCs w:val="28"/>
        </w:rPr>
        <w:t>«1. разработка и принятие правил внутреннего распорядка, правил внутреннего трудового распорядка, иных локальных нормативных актов, в том числе</w:t>
      </w:r>
      <w:r w:rsidRPr="00A335E3">
        <w:rPr>
          <w:rFonts w:ascii="Times New Roman" w:hAnsi="Times New Roman"/>
          <w:color w:val="444444"/>
          <w:sz w:val="16"/>
          <w:szCs w:val="16"/>
          <w:lang w:eastAsia="ru-RU"/>
        </w:rPr>
        <w:t xml:space="preserve"> </w:t>
      </w:r>
      <w:r w:rsidRPr="00A335E3">
        <w:rPr>
          <w:rFonts w:ascii="Times New Roman" w:hAnsi="Times New Roman"/>
          <w:sz w:val="28"/>
          <w:szCs w:val="28"/>
        </w:rPr>
        <w:t>по основным вопросам организации и осуществления образовательной деятельности</w:t>
      </w:r>
      <w:r>
        <w:rPr>
          <w:rFonts w:ascii="Times New Roman" w:hAnsi="Times New Roman"/>
          <w:sz w:val="28"/>
          <w:szCs w:val="28"/>
        </w:rPr>
        <w:t>;</w:t>
      </w:r>
    </w:p>
    <w:p w:rsidR="00617F5E" w:rsidRPr="00A335E3" w:rsidRDefault="00617F5E" w:rsidP="002A19D3">
      <w:pPr>
        <w:pStyle w:val="NoSpacing"/>
        <w:ind w:firstLine="709"/>
        <w:jc w:val="both"/>
        <w:rPr>
          <w:rFonts w:ascii="Times New Roman" w:hAnsi="Times New Roman"/>
          <w:sz w:val="28"/>
          <w:szCs w:val="28"/>
        </w:rPr>
      </w:pPr>
      <w:r>
        <w:rPr>
          <w:rFonts w:ascii="Times New Roman" w:hAnsi="Times New Roman"/>
          <w:sz w:val="28"/>
          <w:szCs w:val="28"/>
        </w:rPr>
        <w:t>- р</w:t>
      </w:r>
      <w:r w:rsidRPr="00A335E3">
        <w:rPr>
          <w:rFonts w:ascii="Times New Roman" w:hAnsi="Times New Roman"/>
          <w:sz w:val="28"/>
          <w:szCs w:val="28"/>
        </w:rPr>
        <w:t>ешение о разработке новой редакции локальных нормативных актов и внесении изменений и дополнений в локальные нормативные акты по представлению коллегиальных органов управления в соответствии с их компетенциями принимает директор Учреждения, который издает приказ о составе рабочей группы по разработке (корректировк</w:t>
      </w:r>
      <w:r>
        <w:rPr>
          <w:rFonts w:ascii="Times New Roman" w:hAnsi="Times New Roman"/>
          <w:sz w:val="28"/>
          <w:szCs w:val="28"/>
        </w:rPr>
        <w:t>е) локального нормативного акта;</w:t>
      </w:r>
    </w:p>
    <w:p w:rsidR="00617F5E" w:rsidRPr="00A335E3" w:rsidRDefault="00617F5E" w:rsidP="002A19D3">
      <w:pPr>
        <w:pStyle w:val="NoSpacing"/>
        <w:ind w:firstLine="709"/>
        <w:jc w:val="both"/>
        <w:rPr>
          <w:rFonts w:ascii="Times New Roman" w:hAnsi="Times New Roman"/>
          <w:sz w:val="28"/>
          <w:szCs w:val="28"/>
        </w:rPr>
      </w:pPr>
      <w:r>
        <w:rPr>
          <w:rFonts w:ascii="Times New Roman" w:hAnsi="Times New Roman"/>
          <w:sz w:val="28"/>
          <w:szCs w:val="28"/>
        </w:rPr>
        <w:t xml:space="preserve"> -  п</w:t>
      </w:r>
      <w:r w:rsidRPr="00A335E3">
        <w:rPr>
          <w:rFonts w:ascii="Times New Roman" w:hAnsi="Times New Roman"/>
          <w:sz w:val="28"/>
          <w:szCs w:val="28"/>
        </w:rPr>
        <w:t>роект локального нормативного акта и (или) изменения (дополнения) в локальный нормативный акт до их принятия (утверждения) направляется на рассмотрение коллегиальным органом в соответствии с его компетенциями, учет мнения коллегиальног</w:t>
      </w:r>
      <w:r>
        <w:rPr>
          <w:rFonts w:ascii="Times New Roman" w:hAnsi="Times New Roman"/>
          <w:sz w:val="28"/>
          <w:szCs w:val="28"/>
        </w:rPr>
        <w:t>о органа оформляется протоколом;</w:t>
      </w:r>
    </w:p>
    <w:p w:rsidR="00617F5E" w:rsidRPr="00A335E3" w:rsidRDefault="00617F5E" w:rsidP="002A19D3">
      <w:pPr>
        <w:pStyle w:val="NoSpacing"/>
        <w:ind w:firstLine="709"/>
        <w:jc w:val="both"/>
        <w:rPr>
          <w:rFonts w:ascii="Times New Roman" w:hAnsi="Times New Roman"/>
          <w:sz w:val="28"/>
          <w:szCs w:val="28"/>
        </w:rPr>
      </w:pPr>
      <w:r>
        <w:rPr>
          <w:rFonts w:ascii="Times New Roman" w:hAnsi="Times New Roman"/>
          <w:sz w:val="28"/>
          <w:szCs w:val="28"/>
        </w:rPr>
        <w:t>- п</w:t>
      </w:r>
      <w:r w:rsidRPr="00A335E3">
        <w:rPr>
          <w:rFonts w:ascii="Times New Roman" w:hAnsi="Times New Roman"/>
          <w:sz w:val="28"/>
          <w:szCs w:val="28"/>
        </w:rPr>
        <w:t>ри принятии локальных нормативных актов, затрагивающих права обучающихся и (или) работников Учреждения, учитывается мнение студенческого совета, совета родителей (законных представителей) несовершеннолетних обучающихс</w:t>
      </w:r>
      <w:r>
        <w:rPr>
          <w:rFonts w:ascii="Times New Roman" w:hAnsi="Times New Roman"/>
          <w:sz w:val="28"/>
          <w:szCs w:val="28"/>
        </w:rPr>
        <w:t xml:space="preserve">я, </w:t>
      </w:r>
      <w:r w:rsidRPr="00A335E3">
        <w:rPr>
          <w:rFonts w:ascii="Times New Roman" w:hAnsi="Times New Roman"/>
          <w:sz w:val="28"/>
          <w:szCs w:val="28"/>
        </w:rPr>
        <w:t>первичной профсоюзной организации работников Учреждения. Учет мнений первичной профсоюзной организации обучающихся,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w:t>
      </w:r>
    </w:p>
    <w:p w:rsidR="00617F5E" w:rsidRPr="00A335E3" w:rsidRDefault="00617F5E" w:rsidP="002A19D3">
      <w:pPr>
        <w:pStyle w:val="NoSpacing"/>
        <w:ind w:firstLine="709"/>
        <w:jc w:val="both"/>
        <w:rPr>
          <w:rFonts w:ascii="Times New Roman" w:hAnsi="Times New Roman"/>
          <w:sz w:val="28"/>
          <w:szCs w:val="28"/>
        </w:rPr>
      </w:pPr>
      <w:r>
        <w:rPr>
          <w:rFonts w:ascii="Times New Roman" w:hAnsi="Times New Roman"/>
          <w:sz w:val="28"/>
          <w:szCs w:val="28"/>
        </w:rPr>
        <w:t>- л</w:t>
      </w:r>
      <w:r w:rsidRPr="00A335E3">
        <w:rPr>
          <w:rFonts w:ascii="Times New Roman" w:hAnsi="Times New Roman"/>
          <w:sz w:val="28"/>
          <w:szCs w:val="28"/>
        </w:rPr>
        <w:t>окальные нормативные акты утверждаются приказом директора Учреждения и вступают в си</w:t>
      </w:r>
      <w:r>
        <w:rPr>
          <w:rFonts w:ascii="Times New Roman" w:hAnsi="Times New Roman"/>
          <w:sz w:val="28"/>
          <w:szCs w:val="28"/>
        </w:rPr>
        <w:t>лу со дня, указанного в приказе;</w:t>
      </w:r>
    </w:p>
    <w:p w:rsidR="00617F5E" w:rsidRPr="00A335E3" w:rsidRDefault="00617F5E" w:rsidP="002A19D3">
      <w:pPr>
        <w:pStyle w:val="NoSpacing"/>
        <w:ind w:firstLine="709"/>
        <w:jc w:val="both"/>
        <w:rPr>
          <w:rFonts w:ascii="Times New Roman" w:hAnsi="Times New Roman"/>
          <w:sz w:val="28"/>
          <w:szCs w:val="28"/>
        </w:rPr>
      </w:pPr>
      <w:r>
        <w:rPr>
          <w:rFonts w:ascii="Times New Roman" w:hAnsi="Times New Roman"/>
          <w:sz w:val="28"/>
          <w:szCs w:val="28"/>
        </w:rPr>
        <w:t>- н</w:t>
      </w:r>
      <w:r w:rsidRPr="00A335E3">
        <w:rPr>
          <w:rFonts w:ascii="Times New Roman" w:hAnsi="Times New Roman"/>
          <w:sz w:val="28"/>
          <w:szCs w:val="28"/>
        </w:rPr>
        <w:t>ормы локальных нормативных актов Учреждения не могут противоречить законодательным и нормативно-правовым акт</w:t>
      </w:r>
      <w:r>
        <w:rPr>
          <w:rFonts w:ascii="Times New Roman" w:hAnsi="Times New Roman"/>
          <w:sz w:val="28"/>
          <w:szCs w:val="28"/>
        </w:rPr>
        <w:t>ам Российской Федерации, Еврейской автономной</w:t>
      </w:r>
      <w:r w:rsidRPr="00A335E3">
        <w:rPr>
          <w:rFonts w:ascii="Times New Roman" w:hAnsi="Times New Roman"/>
          <w:sz w:val="28"/>
          <w:szCs w:val="28"/>
        </w:rPr>
        <w:t xml:space="preserve"> области.</w:t>
      </w:r>
    </w:p>
    <w:p w:rsidR="00617F5E" w:rsidRDefault="00617F5E" w:rsidP="002A19D3">
      <w:pPr>
        <w:pStyle w:val="NoSpacing"/>
        <w:ind w:firstLine="709"/>
        <w:jc w:val="both"/>
        <w:rPr>
          <w:rFonts w:ascii="Times New Roman" w:hAnsi="Times New Roman"/>
          <w:sz w:val="28"/>
          <w:szCs w:val="28"/>
        </w:rPr>
      </w:pPr>
      <w:r>
        <w:rPr>
          <w:rFonts w:ascii="Times New Roman" w:hAnsi="Times New Roman"/>
          <w:sz w:val="28"/>
          <w:szCs w:val="28"/>
        </w:rPr>
        <w:t>- л</w:t>
      </w:r>
      <w:r w:rsidRPr="00A335E3">
        <w:rPr>
          <w:rFonts w:ascii="Times New Roman" w:hAnsi="Times New Roman"/>
          <w:sz w:val="28"/>
          <w:szCs w:val="28"/>
        </w:rPr>
        <w:t>окальные нормативные акты Учреждения не позднее десяти рабочих дней с момента их принятия подлежат размещению на официальном сайте Учреждения в сети «Интернет».</w:t>
      </w:r>
    </w:p>
    <w:p w:rsidR="00617F5E" w:rsidRDefault="00617F5E" w:rsidP="002A19D3">
      <w:pPr>
        <w:pStyle w:val="NoSpacing"/>
        <w:ind w:firstLine="709"/>
        <w:jc w:val="both"/>
        <w:rPr>
          <w:rFonts w:ascii="Times New Roman" w:hAnsi="Times New Roman"/>
          <w:sz w:val="28"/>
          <w:szCs w:val="28"/>
        </w:rPr>
      </w:pPr>
      <w:r>
        <w:rPr>
          <w:rFonts w:ascii="Times New Roman" w:hAnsi="Times New Roman"/>
          <w:sz w:val="28"/>
          <w:szCs w:val="28"/>
        </w:rPr>
        <w:t>2. Пункт 3.8. раздела 3 изложить в новой редакции:</w:t>
      </w:r>
    </w:p>
    <w:p w:rsidR="00617F5E" w:rsidRPr="00472667" w:rsidRDefault="00617F5E" w:rsidP="002A19D3">
      <w:pPr>
        <w:pStyle w:val="NoSpacing"/>
        <w:ind w:firstLine="709"/>
        <w:jc w:val="both"/>
        <w:rPr>
          <w:rFonts w:ascii="Times New Roman" w:hAnsi="Times New Roman"/>
          <w:sz w:val="28"/>
          <w:szCs w:val="28"/>
        </w:rPr>
      </w:pPr>
      <w:r>
        <w:rPr>
          <w:rFonts w:ascii="Times New Roman" w:hAnsi="Times New Roman"/>
          <w:sz w:val="28"/>
          <w:szCs w:val="28"/>
        </w:rPr>
        <w:t>« п.3.8.</w:t>
      </w:r>
      <w:r w:rsidRPr="00472667">
        <w:rPr>
          <w:rFonts w:ascii="Times New Roman" w:hAnsi="Times New Roman"/>
          <w:sz w:val="28"/>
          <w:szCs w:val="28"/>
        </w:rPr>
        <w:t xml:space="preserve"> </w:t>
      </w:r>
      <w:r>
        <w:rPr>
          <w:rFonts w:ascii="Times New Roman" w:hAnsi="Times New Roman"/>
          <w:sz w:val="28"/>
          <w:szCs w:val="28"/>
        </w:rPr>
        <w:t xml:space="preserve"> </w:t>
      </w:r>
      <w:r w:rsidRPr="00472667">
        <w:rPr>
          <w:rFonts w:ascii="Times New Roman" w:hAnsi="Times New Roman"/>
          <w:sz w:val="28"/>
          <w:szCs w:val="28"/>
        </w:rPr>
        <w:t>В штатном расписании Учреждения предусматриваются д</w:t>
      </w:r>
      <w:r>
        <w:rPr>
          <w:rFonts w:ascii="Times New Roman" w:hAnsi="Times New Roman"/>
          <w:sz w:val="28"/>
          <w:szCs w:val="28"/>
        </w:rPr>
        <w:t xml:space="preserve">олжности инженерно-технических, административно-хозяйственных, </w:t>
      </w:r>
      <w:r w:rsidRPr="00472667">
        <w:rPr>
          <w:rFonts w:ascii="Times New Roman" w:hAnsi="Times New Roman"/>
          <w:sz w:val="28"/>
          <w:szCs w:val="28"/>
        </w:rPr>
        <w:t>производственных, учебно</w:t>
      </w:r>
      <w:r w:rsidRPr="00472667">
        <w:rPr>
          <w:rFonts w:ascii="Times New Roman" w:hAnsi="Times New Roman"/>
          <w:sz w:val="28"/>
          <w:szCs w:val="28"/>
        </w:rPr>
        <w:softHyphen/>
        <w:t>-вспомогательных, медицинских и иных работников, осуществляющих вспомогательные функции, выполнение которых позволяет обеспечить достижени</w:t>
      </w:r>
      <w:r>
        <w:rPr>
          <w:rFonts w:ascii="Times New Roman" w:hAnsi="Times New Roman"/>
          <w:sz w:val="28"/>
          <w:szCs w:val="28"/>
        </w:rPr>
        <w:t xml:space="preserve">е целей деятельности </w:t>
      </w:r>
      <w:r w:rsidRPr="00472667">
        <w:rPr>
          <w:rFonts w:ascii="Times New Roman" w:hAnsi="Times New Roman"/>
          <w:sz w:val="28"/>
          <w:szCs w:val="28"/>
        </w:rPr>
        <w:t>Учреждения;</w:t>
      </w:r>
    </w:p>
    <w:p w:rsidR="00617F5E" w:rsidRPr="00472667" w:rsidRDefault="00617F5E" w:rsidP="002A19D3">
      <w:pPr>
        <w:pStyle w:val="NoSpacing"/>
        <w:ind w:firstLine="709"/>
        <w:jc w:val="both"/>
        <w:rPr>
          <w:rFonts w:ascii="Times New Roman" w:hAnsi="Times New Roman"/>
          <w:sz w:val="28"/>
          <w:szCs w:val="28"/>
        </w:rPr>
      </w:pPr>
      <w:r w:rsidRPr="00472667">
        <w:rPr>
          <w:rFonts w:ascii="Times New Roman" w:hAnsi="Times New Roman"/>
          <w:sz w:val="28"/>
          <w:szCs w:val="28"/>
        </w:rPr>
        <w:t xml:space="preserve">-  право на занятие </w:t>
      </w:r>
      <w:r>
        <w:rPr>
          <w:rFonts w:ascii="Times New Roman" w:hAnsi="Times New Roman"/>
          <w:sz w:val="28"/>
          <w:szCs w:val="28"/>
        </w:rPr>
        <w:t xml:space="preserve"> вышеуказанных должностей</w:t>
      </w:r>
      <w:r w:rsidRPr="00472667">
        <w:rPr>
          <w:rFonts w:ascii="Times New Roman" w:hAnsi="Times New Roman"/>
          <w:sz w:val="28"/>
          <w:szCs w:val="28"/>
        </w:rPr>
        <w:t>, имеют лица, отвечающие квалификационным требованиям, указанным в квалификационных справочниках, и (или) профессиональным стандартам;</w:t>
      </w:r>
    </w:p>
    <w:p w:rsidR="00617F5E" w:rsidRDefault="00617F5E" w:rsidP="002A19D3">
      <w:pPr>
        <w:pStyle w:val="NoSpacing"/>
        <w:ind w:firstLine="709"/>
        <w:jc w:val="both"/>
        <w:rPr>
          <w:rFonts w:ascii="Times New Roman" w:hAnsi="Times New Roman"/>
          <w:sz w:val="28"/>
          <w:szCs w:val="28"/>
        </w:rPr>
      </w:pPr>
      <w:r w:rsidRPr="00472667">
        <w:rPr>
          <w:rFonts w:ascii="Times New Roman" w:hAnsi="Times New Roman"/>
          <w:sz w:val="28"/>
          <w:szCs w:val="28"/>
        </w:rPr>
        <w:t xml:space="preserve">-  </w:t>
      </w:r>
      <w:r>
        <w:rPr>
          <w:rFonts w:ascii="Times New Roman" w:hAnsi="Times New Roman"/>
          <w:sz w:val="28"/>
          <w:szCs w:val="28"/>
        </w:rPr>
        <w:t>трудовые отношения работников и Руководителя Учреждения, возникающие на основе трудовых договоров, регулируются законодательством Российской Федерации, нормативными правовыми актами Еврейской автономной области и настоящим Уставом».</w:t>
      </w:r>
    </w:p>
    <w:p w:rsidR="00617F5E" w:rsidRDefault="00617F5E" w:rsidP="002A19D3">
      <w:pPr>
        <w:pStyle w:val="NoSpacing"/>
        <w:ind w:firstLine="709"/>
        <w:jc w:val="both"/>
        <w:rPr>
          <w:rFonts w:ascii="Times New Roman" w:hAnsi="Times New Roman"/>
          <w:sz w:val="28"/>
          <w:szCs w:val="28"/>
        </w:rPr>
      </w:pPr>
      <w:r>
        <w:rPr>
          <w:rFonts w:ascii="Times New Roman" w:hAnsi="Times New Roman"/>
          <w:sz w:val="28"/>
          <w:szCs w:val="28"/>
        </w:rPr>
        <w:t>3.Пункт 5.7 раздела 5 изложить в следующей редакции:</w:t>
      </w:r>
    </w:p>
    <w:p w:rsidR="00617F5E" w:rsidRDefault="00617F5E" w:rsidP="002A19D3">
      <w:pPr>
        <w:pStyle w:val="NoSpacing"/>
        <w:ind w:firstLine="709"/>
        <w:jc w:val="both"/>
        <w:rPr>
          <w:rFonts w:ascii="Times New Roman" w:hAnsi="Times New Roman"/>
          <w:sz w:val="28"/>
          <w:szCs w:val="28"/>
        </w:rPr>
      </w:pPr>
      <w:r>
        <w:rPr>
          <w:rFonts w:ascii="Times New Roman" w:hAnsi="Times New Roman"/>
          <w:sz w:val="28"/>
          <w:szCs w:val="28"/>
        </w:rPr>
        <w:t>« п. 5.7.  Директор при выполнении возложенных на него обязанностей:</w:t>
      </w:r>
    </w:p>
    <w:p w:rsidR="00617F5E" w:rsidRPr="00E51B44" w:rsidRDefault="00617F5E" w:rsidP="002A19D3">
      <w:pPr>
        <w:pStyle w:val="NoSpacing"/>
        <w:ind w:right="284" w:firstLine="709"/>
        <w:jc w:val="both"/>
        <w:rPr>
          <w:rFonts w:ascii="Times New Roman" w:hAnsi="Times New Roman"/>
          <w:sz w:val="28"/>
          <w:szCs w:val="28"/>
        </w:rPr>
      </w:pPr>
      <w:r>
        <w:rPr>
          <w:rFonts w:ascii="Times New Roman" w:hAnsi="Times New Roman"/>
          <w:sz w:val="28"/>
          <w:szCs w:val="28"/>
        </w:rPr>
        <w:t xml:space="preserve">             </w:t>
      </w:r>
      <w:r w:rsidRPr="00E51B44">
        <w:rPr>
          <w:rFonts w:ascii="Times New Roman" w:hAnsi="Times New Roman"/>
          <w:sz w:val="28"/>
          <w:szCs w:val="28"/>
          <w:lang w:eastAsia="ru-RU"/>
        </w:rPr>
        <w:t xml:space="preserve"> - организует работу Учреждения;</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действует без доверенности от имени Учреждения;</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51B44">
        <w:rPr>
          <w:rFonts w:ascii="Times New Roman" w:hAnsi="Times New Roman"/>
          <w:sz w:val="28"/>
          <w:szCs w:val="28"/>
          <w:lang w:eastAsia="ru-RU"/>
        </w:rPr>
        <w:t>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и Еврейской автономной области;</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несет персональную ответственность за организацию защиты сведений, составляющих государственную тайну;</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51B44">
        <w:rPr>
          <w:rFonts w:ascii="Times New Roman" w:hAnsi="Times New Roman"/>
          <w:sz w:val="28"/>
          <w:szCs w:val="28"/>
          <w:lang w:eastAsia="ru-RU"/>
        </w:rPr>
        <w:t xml:space="preserve"> - несет ответственность за организацию и осуществление мероприятий по гражданской обороне;</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51B44">
        <w:rPr>
          <w:rFonts w:ascii="Times New Roman" w:hAnsi="Times New Roman"/>
          <w:sz w:val="28"/>
          <w:szCs w:val="28"/>
          <w:lang w:eastAsia="ru-RU"/>
        </w:rPr>
        <w:t xml:space="preserve"> - в пределах, установленных законодательством Российской Федерации   и Еврейской автономной области, распоряжается имуществом, закрепленным за</w:t>
      </w:r>
      <w:r w:rsidRPr="00E51B44">
        <w:rPr>
          <w:rFonts w:ascii="Times New Roman" w:hAnsi="Times New Roman"/>
          <w:i/>
          <w:sz w:val="28"/>
          <w:szCs w:val="28"/>
          <w:lang w:eastAsia="ru-RU"/>
        </w:rPr>
        <w:t xml:space="preserve"> </w:t>
      </w:r>
      <w:r w:rsidRPr="00E51B44">
        <w:rPr>
          <w:rFonts w:ascii="Times New Roman" w:hAnsi="Times New Roman"/>
          <w:sz w:val="28"/>
          <w:szCs w:val="28"/>
          <w:lang w:eastAsia="ru-RU"/>
        </w:rPr>
        <w:t>Учреждением;</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51B44">
        <w:rPr>
          <w:rFonts w:ascii="Times New Roman" w:hAnsi="Times New Roman"/>
          <w:sz w:val="28"/>
          <w:szCs w:val="28"/>
          <w:lang w:eastAsia="ru-RU"/>
        </w:rPr>
        <w:t xml:space="preserve">   - в пределах своей компетенции издает приказы, распоряжения, дает указания, обязательные для исполнения всеми работниками и обучающимся Учреждения. Приказы и указания, изданные в письменной форме, подлежат обязательному учету и хранятся в делах Учреждения;</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51B44">
        <w:rPr>
          <w:rFonts w:ascii="Times New Roman" w:hAnsi="Times New Roman"/>
          <w:sz w:val="28"/>
          <w:szCs w:val="28"/>
          <w:lang w:eastAsia="ru-RU"/>
        </w:rPr>
        <w:t xml:space="preserve"> - назначает на должность и освобождает от должности работников Учреждения, заключает и расторгает с ними трудовые договоры;</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51B44">
        <w:rPr>
          <w:rFonts w:ascii="Times New Roman" w:hAnsi="Times New Roman"/>
          <w:sz w:val="28"/>
          <w:szCs w:val="28"/>
          <w:lang w:eastAsia="ru-RU"/>
        </w:rPr>
        <w:t xml:space="preserve"> -  применяет к работникам Учреждения меры дисциплинарного взыскания и поощрения в соответствии с трудовым законодательством;</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w:t>
      </w:r>
      <w:r>
        <w:rPr>
          <w:rFonts w:ascii="Times New Roman" w:hAnsi="Times New Roman"/>
          <w:sz w:val="28"/>
          <w:szCs w:val="28"/>
          <w:lang w:eastAsia="ru-RU"/>
        </w:rPr>
        <w:t xml:space="preserve"> - </w:t>
      </w:r>
      <w:r w:rsidRPr="00E51B44">
        <w:rPr>
          <w:rFonts w:ascii="Times New Roman" w:hAnsi="Times New Roman"/>
          <w:sz w:val="28"/>
          <w:szCs w:val="28"/>
          <w:lang w:eastAsia="ru-RU"/>
        </w:rPr>
        <w:t xml:space="preserve"> 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и Еврейской автономной области;</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распределяет обязанности между работниками Учреждения;</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утверждает должностные инструкции работников Учреждения, правила внутреннего трудового распорядка Учреждения, положения о структурных подразделения Учреждения и иные локальные акты;</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заключает от имени Учреждения контракты, договоры и иные соглашения в соответствии с федеральным и областным законодательством;</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выдает доверенности, совершает иные юридические действия;</w:t>
      </w:r>
    </w:p>
    <w:p w:rsidR="00617F5E" w:rsidRPr="00E51B44" w:rsidRDefault="00617F5E" w:rsidP="002A19D3">
      <w:pPr>
        <w:keepNext/>
        <w:widowControl w:val="0"/>
        <w:autoSpaceDE w:val="0"/>
        <w:autoSpaceDN w:val="0"/>
        <w:adjustRightInd w:val="0"/>
        <w:spacing w:after="0" w:line="240" w:lineRule="auto"/>
        <w:ind w:right="284"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51B44">
        <w:rPr>
          <w:rFonts w:ascii="Times New Roman" w:hAnsi="Times New Roman"/>
          <w:sz w:val="28"/>
          <w:szCs w:val="28"/>
          <w:lang w:eastAsia="ru-RU"/>
        </w:rPr>
        <w:t xml:space="preserve"> - руководит образовательной, хозяйственной и финансовой деятельностью         Учреждения в соответствии с настоящим Уставом и законодательством Российской Федерации и Еврейской автономной области; утверждает план финансово-хозяйственной деятельности Учреждения, его годовую бухгалтерскую отчетность и иные регламентирующие финансовую деятельность Учреждения внутренние документы;</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51B44">
        <w:rPr>
          <w:rFonts w:ascii="Times New Roman" w:hAnsi="Times New Roman"/>
          <w:sz w:val="28"/>
          <w:szCs w:val="28"/>
          <w:lang w:eastAsia="ru-RU"/>
        </w:rPr>
        <w:t>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открывает лицевые счета в органах Федерального казначейства и валютные счета в кредитных организациях в порядке и случаях, предусмотренных законодательством Российской Федерации;</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представляет Учредителю отчеты о деятельности Учреждения;    </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утверждает расписание занятий обучающихся, графики работы, отпусков и педагогическую нагрузку работников Учреждения;</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утверждает годовой и текущие планы работы Учреждения;</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подписывает от имени Учреждения документы;</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вносит на рассмотрение Учредителя предложения об изменениях и дополнениях в устав Учреждения;</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осуществляет обязательное социальное страхование работников;</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обеспечивает повышение квалификации педагогических работников в установленном порядке;</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 обеспечивает   соблюдение   законодательств</w:t>
      </w:r>
      <w:r>
        <w:rPr>
          <w:rFonts w:ascii="Times New Roman" w:hAnsi="Times New Roman"/>
          <w:sz w:val="28"/>
          <w:szCs w:val="28"/>
          <w:lang w:eastAsia="ru-RU"/>
        </w:rPr>
        <w:t>а   в   деятельности Учреждения;</w:t>
      </w:r>
    </w:p>
    <w:p w:rsidR="00617F5E" w:rsidRPr="00E51B44" w:rsidRDefault="00617F5E" w:rsidP="002A19D3">
      <w:pPr>
        <w:pStyle w:val="NormalWeb"/>
        <w:shd w:val="clear" w:color="auto" w:fill="FFFFFF"/>
        <w:spacing w:before="0" w:beforeAutospacing="0" w:after="0" w:afterAutospacing="0"/>
        <w:ind w:firstLine="709"/>
        <w:jc w:val="both"/>
        <w:rPr>
          <w:rFonts w:ascii="Verdana" w:hAnsi="Verdana"/>
          <w:color w:val="444444"/>
          <w:sz w:val="28"/>
          <w:szCs w:val="28"/>
        </w:rPr>
      </w:pPr>
      <w:r>
        <w:rPr>
          <w:sz w:val="28"/>
          <w:szCs w:val="28"/>
        </w:rPr>
        <w:t xml:space="preserve">    </w:t>
      </w:r>
      <w:r w:rsidRPr="00E51B44">
        <w:rPr>
          <w:color w:val="000000"/>
          <w:sz w:val="28"/>
          <w:szCs w:val="28"/>
        </w:rPr>
        <w:t>Директор Учреждения в силу своей компетенции вправе:</w:t>
      </w:r>
    </w:p>
    <w:p w:rsidR="00617F5E" w:rsidRPr="004B01CC" w:rsidRDefault="00617F5E" w:rsidP="002A19D3">
      <w:pPr>
        <w:pStyle w:val="NormalWeb"/>
        <w:shd w:val="clear" w:color="auto" w:fill="FFFFFF"/>
        <w:spacing w:before="0" w:beforeAutospacing="0" w:after="0" w:afterAutospacing="0"/>
        <w:ind w:firstLine="709"/>
        <w:jc w:val="both"/>
        <w:rPr>
          <w:rFonts w:ascii="Verdana" w:hAnsi="Verdana"/>
          <w:color w:val="000000"/>
          <w:sz w:val="28"/>
          <w:szCs w:val="28"/>
        </w:rPr>
      </w:pPr>
      <w:r w:rsidRPr="004B01CC">
        <w:rPr>
          <w:color w:val="000000"/>
          <w:sz w:val="28"/>
          <w:szCs w:val="28"/>
        </w:rPr>
        <w:t>- приостанавливать решения коллегиальных органов в случае их противоречия законодательству Российской Федерации;</w:t>
      </w:r>
    </w:p>
    <w:p w:rsidR="00617F5E" w:rsidRPr="004B01CC" w:rsidRDefault="00617F5E" w:rsidP="002A19D3">
      <w:pPr>
        <w:pStyle w:val="NormalWeb"/>
        <w:shd w:val="clear" w:color="auto" w:fill="FFFFFF"/>
        <w:spacing w:before="0" w:beforeAutospacing="0" w:after="0" w:afterAutospacing="0"/>
        <w:ind w:firstLine="709"/>
        <w:jc w:val="both"/>
        <w:rPr>
          <w:rFonts w:ascii="Verdana" w:hAnsi="Verdana"/>
          <w:color w:val="000000"/>
          <w:sz w:val="28"/>
          <w:szCs w:val="28"/>
        </w:rPr>
      </w:pPr>
      <w:r w:rsidRPr="004B01CC">
        <w:rPr>
          <w:color w:val="000000"/>
          <w:sz w:val="28"/>
          <w:szCs w:val="28"/>
        </w:rPr>
        <w:t>- формировать совещательные органы Учреждения, функции и состав которых определяются соответствующими положениями, утверждёнными руководителем Учреждения;</w:t>
      </w:r>
    </w:p>
    <w:p w:rsidR="00617F5E" w:rsidRPr="004B01CC" w:rsidRDefault="00617F5E" w:rsidP="002A19D3">
      <w:pPr>
        <w:pStyle w:val="NormalWeb"/>
        <w:shd w:val="clear" w:color="auto" w:fill="FFFFFF"/>
        <w:spacing w:before="0" w:beforeAutospacing="0" w:after="0" w:afterAutospacing="0"/>
        <w:ind w:firstLine="709"/>
        <w:jc w:val="both"/>
        <w:rPr>
          <w:rFonts w:ascii="Verdana" w:hAnsi="Verdana"/>
          <w:color w:val="000000"/>
          <w:sz w:val="28"/>
          <w:szCs w:val="28"/>
        </w:rPr>
      </w:pPr>
      <w:r w:rsidRPr="004B01CC">
        <w:rPr>
          <w:color w:val="000000"/>
          <w:sz w:val="28"/>
          <w:szCs w:val="28"/>
        </w:rPr>
        <w:t>- при разработке должностных инструкций уточнять перечень работ, которые свойственны соответствующей должности в конкретных  условиях, а также устанавливать требования к необходимой специальной подготовке работников;</w:t>
      </w:r>
    </w:p>
    <w:p w:rsidR="00617F5E" w:rsidRPr="004B01CC" w:rsidRDefault="00617F5E" w:rsidP="002A19D3">
      <w:pPr>
        <w:pStyle w:val="NormalWeb"/>
        <w:shd w:val="clear" w:color="auto" w:fill="FFFFFF"/>
        <w:spacing w:before="0" w:beforeAutospacing="0" w:after="0" w:afterAutospacing="0"/>
        <w:ind w:firstLine="709"/>
        <w:jc w:val="both"/>
        <w:rPr>
          <w:rFonts w:ascii="Verdana" w:hAnsi="Verdana"/>
          <w:color w:val="000000"/>
          <w:sz w:val="28"/>
          <w:szCs w:val="28"/>
        </w:rPr>
      </w:pPr>
      <w:r w:rsidRPr="004B01CC">
        <w:rPr>
          <w:color w:val="000000"/>
          <w:sz w:val="28"/>
          <w:szCs w:val="28"/>
        </w:rPr>
        <w:t>- расширять круг должностных обязанностей работника по сравнению с установленными соответствующей квалификационной характеристикой;</w:t>
      </w:r>
    </w:p>
    <w:p w:rsidR="00617F5E" w:rsidRPr="004B01CC" w:rsidRDefault="00617F5E" w:rsidP="002A19D3">
      <w:pPr>
        <w:pStyle w:val="NormalWeb"/>
        <w:shd w:val="clear" w:color="auto" w:fill="FFFFFF"/>
        <w:spacing w:before="0" w:beforeAutospacing="0" w:after="0" w:afterAutospacing="0"/>
        <w:ind w:firstLine="709"/>
        <w:jc w:val="both"/>
        <w:rPr>
          <w:rFonts w:ascii="Verdana" w:hAnsi="Verdana"/>
          <w:color w:val="000000"/>
          <w:sz w:val="28"/>
          <w:szCs w:val="28"/>
        </w:rPr>
      </w:pPr>
      <w:r w:rsidRPr="004B01CC">
        <w:rPr>
          <w:color w:val="000000"/>
          <w:sz w:val="28"/>
          <w:szCs w:val="28"/>
        </w:rPr>
        <w:t>- обжаловать действия (бездействие) должностных лиц контролирующих органов, повлекшие за собой нарушение прав Учреждения при проведении проверки, в административном и (или) судебном порядке в соответствии с законодательством Российской Федерации.</w:t>
      </w:r>
    </w:p>
    <w:p w:rsidR="00617F5E" w:rsidRPr="00E51B44"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пользовать</w:t>
      </w:r>
      <w:r w:rsidRPr="00E51B44">
        <w:rPr>
          <w:rFonts w:ascii="Times New Roman" w:hAnsi="Times New Roman"/>
          <w:sz w:val="28"/>
          <w:szCs w:val="28"/>
          <w:lang w:eastAsia="ru-RU"/>
        </w:rPr>
        <w:t>ся социальными гарантиями, предусмотренными  законодательством Российской Федерации и Еврейской автономной области, условиями трудового договора, заключенного с ним Учредителем;</w:t>
      </w:r>
    </w:p>
    <w:p w:rsidR="00617F5E" w:rsidRPr="0005229D" w:rsidRDefault="00617F5E" w:rsidP="002A19D3">
      <w:pPr>
        <w:keepNext/>
        <w:widowControl w:val="0"/>
        <w:autoSpaceDE w:val="0"/>
        <w:autoSpaceDN w:val="0"/>
        <w:adjustRightInd w:val="0"/>
        <w:spacing w:after="0" w:line="240" w:lineRule="auto"/>
        <w:ind w:firstLine="709"/>
        <w:jc w:val="both"/>
        <w:rPr>
          <w:rFonts w:ascii="Times New Roman" w:hAnsi="Times New Roman"/>
          <w:sz w:val="28"/>
          <w:szCs w:val="28"/>
          <w:lang w:eastAsia="ru-RU"/>
        </w:rPr>
      </w:pPr>
      <w:r w:rsidRPr="00E51B44">
        <w:rPr>
          <w:rFonts w:ascii="Times New Roman" w:hAnsi="Times New Roman"/>
          <w:sz w:val="28"/>
          <w:szCs w:val="28"/>
          <w:lang w:eastAsia="ru-RU"/>
        </w:rPr>
        <w:t xml:space="preserve">    </w:t>
      </w:r>
      <w:r>
        <w:rPr>
          <w:rFonts w:ascii="Times New Roman" w:hAnsi="Times New Roman"/>
          <w:sz w:val="28"/>
          <w:szCs w:val="28"/>
          <w:lang w:eastAsia="ru-RU"/>
        </w:rPr>
        <w:t>- решать</w:t>
      </w:r>
      <w:r w:rsidRPr="00E51B44">
        <w:rPr>
          <w:rFonts w:ascii="Times New Roman" w:hAnsi="Times New Roman"/>
          <w:sz w:val="28"/>
          <w:szCs w:val="28"/>
          <w:lang w:eastAsia="ru-RU"/>
        </w:rPr>
        <w:t xml:space="preserve">  иные  вопросы,   отнесенные  законодательством  Российской Федерации и Еврейской автономной области к компетенции Директора</w:t>
      </w:r>
      <w:r>
        <w:rPr>
          <w:rFonts w:ascii="Times New Roman" w:hAnsi="Times New Roman"/>
          <w:sz w:val="28"/>
          <w:szCs w:val="28"/>
          <w:lang w:eastAsia="ru-RU"/>
        </w:rPr>
        <w:t>»</w:t>
      </w:r>
      <w:r w:rsidRPr="00E51B44">
        <w:rPr>
          <w:rFonts w:ascii="Times New Roman" w:hAnsi="Times New Roman"/>
          <w:sz w:val="28"/>
          <w:szCs w:val="28"/>
          <w:lang w:eastAsia="ru-RU"/>
        </w:rPr>
        <w:t>.</w:t>
      </w:r>
    </w:p>
    <w:p w:rsidR="00617F5E" w:rsidRDefault="00617F5E" w:rsidP="002A19D3">
      <w:pPr>
        <w:pStyle w:val="NoSpacing"/>
        <w:numPr>
          <w:ilvl w:val="0"/>
          <w:numId w:val="4"/>
        </w:numPr>
        <w:ind w:left="0" w:firstLine="709"/>
        <w:jc w:val="both"/>
        <w:rPr>
          <w:rFonts w:ascii="Times New Roman" w:hAnsi="Times New Roman"/>
          <w:sz w:val="28"/>
          <w:szCs w:val="28"/>
        </w:rPr>
      </w:pPr>
      <w:r>
        <w:rPr>
          <w:rFonts w:ascii="Times New Roman" w:hAnsi="Times New Roman"/>
          <w:sz w:val="28"/>
          <w:szCs w:val="28"/>
        </w:rPr>
        <w:t>Пункт 5.8. раздела 5 изложить в следующей редакции:</w:t>
      </w:r>
    </w:p>
    <w:p w:rsidR="00617F5E" w:rsidRDefault="00617F5E" w:rsidP="002A19D3">
      <w:pPr>
        <w:pStyle w:val="NoSpacing"/>
        <w:ind w:firstLine="709"/>
        <w:jc w:val="both"/>
        <w:rPr>
          <w:rFonts w:ascii="Times New Roman" w:hAnsi="Times New Roman"/>
          <w:sz w:val="28"/>
          <w:szCs w:val="28"/>
        </w:rPr>
      </w:pPr>
      <w:r w:rsidRPr="0005229D">
        <w:rPr>
          <w:rFonts w:ascii="Times New Roman" w:hAnsi="Times New Roman"/>
          <w:sz w:val="28"/>
          <w:szCs w:val="28"/>
        </w:rPr>
        <w:t>«п.5.8.  Директор учреждения назначает на должность и освобождает от должности заместителей Директора, главного бухгалтера, определяет их компетенцию и должностные обязанности. В случае отсутствия Директора Учреждения его обязанности исполняет заместитель  по учебно-производственной работе, который действует без доверенности от имени учреждения, представляет  его интересы, заключает договоры, соглашения, выдаёт доверенности, имеет право подписи на банковских документах, имеет право издавать приказы. Заместители директора действуют от имени Учреждения в пределах установленных должностными</w:t>
      </w:r>
      <w:r>
        <w:rPr>
          <w:rFonts w:ascii="Times New Roman" w:hAnsi="Times New Roman"/>
          <w:sz w:val="28"/>
          <w:szCs w:val="28"/>
        </w:rPr>
        <w:t xml:space="preserve"> обязанностями или определённых</w:t>
      </w:r>
      <w:r w:rsidRPr="0005229D">
        <w:rPr>
          <w:rFonts w:ascii="Times New Roman" w:hAnsi="Times New Roman"/>
          <w:sz w:val="28"/>
          <w:szCs w:val="28"/>
        </w:rPr>
        <w:t xml:space="preserve"> в доверенности, выданной в доверенности</w:t>
      </w:r>
      <w:bookmarkStart w:id="0" w:name="_GoBack"/>
      <w:bookmarkEnd w:id="0"/>
      <w:r>
        <w:rPr>
          <w:rFonts w:ascii="Times New Roman" w:hAnsi="Times New Roman"/>
          <w:sz w:val="28"/>
          <w:szCs w:val="28"/>
        </w:rPr>
        <w:t>»</w:t>
      </w:r>
      <w:r w:rsidRPr="0005229D">
        <w:rPr>
          <w:rFonts w:ascii="Times New Roman" w:hAnsi="Times New Roman"/>
          <w:sz w:val="28"/>
          <w:szCs w:val="28"/>
        </w:rPr>
        <w:t>.</w:t>
      </w:r>
    </w:p>
    <w:p w:rsidR="00617F5E" w:rsidRDefault="00617F5E" w:rsidP="002A19D3">
      <w:pPr>
        <w:pStyle w:val="NoSpacing"/>
        <w:numPr>
          <w:ilvl w:val="0"/>
          <w:numId w:val="4"/>
        </w:numPr>
        <w:ind w:left="0" w:firstLine="709"/>
        <w:jc w:val="both"/>
        <w:rPr>
          <w:rFonts w:ascii="Times New Roman" w:hAnsi="Times New Roman"/>
          <w:sz w:val="28"/>
          <w:szCs w:val="28"/>
        </w:rPr>
      </w:pPr>
      <w:r>
        <w:rPr>
          <w:rFonts w:ascii="Times New Roman" w:hAnsi="Times New Roman"/>
          <w:sz w:val="28"/>
          <w:szCs w:val="28"/>
        </w:rPr>
        <w:t>Пункт 6.12. раздела 6 изложить в следующей редакции:</w:t>
      </w:r>
    </w:p>
    <w:p w:rsidR="00617F5E" w:rsidRDefault="00617F5E" w:rsidP="002A19D3">
      <w:pPr>
        <w:pStyle w:val="NoSpacing"/>
        <w:ind w:firstLine="709"/>
        <w:jc w:val="both"/>
        <w:rPr>
          <w:rFonts w:ascii="Times New Roman" w:hAnsi="Times New Roman"/>
          <w:sz w:val="28"/>
          <w:szCs w:val="28"/>
        </w:rPr>
      </w:pPr>
      <w:r w:rsidRPr="0005229D">
        <w:rPr>
          <w:rFonts w:ascii="Times New Roman" w:hAnsi="Times New Roman"/>
          <w:sz w:val="28"/>
          <w:szCs w:val="28"/>
        </w:rPr>
        <w:t>«п. 6.12. Педагогические работники вправе участвовать в управлении Учреждением в следующем порядке:</w:t>
      </w:r>
    </w:p>
    <w:p w:rsidR="00617F5E" w:rsidRDefault="00617F5E" w:rsidP="002A19D3">
      <w:pPr>
        <w:pStyle w:val="NoSpacing"/>
        <w:ind w:firstLine="709"/>
        <w:jc w:val="both"/>
        <w:rPr>
          <w:rFonts w:ascii="Times New Roman" w:hAnsi="Times New Roman"/>
          <w:sz w:val="28"/>
          <w:szCs w:val="28"/>
        </w:rPr>
      </w:pPr>
      <w:r w:rsidRPr="005F5490">
        <w:rPr>
          <w:rFonts w:ascii="Times New Roman" w:hAnsi="Times New Roman"/>
          <w:sz w:val="28"/>
          <w:szCs w:val="28"/>
        </w:rPr>
        <w:t>- участие в деятельности коллегиальных органов управления (члены коллегиального органа управления назначаются приказом на учебный год);</w:t>
      </w:r>
    </w:p>
    <w:p w:rsidR="00617F5E" w:rsidRDefault="00617F5E" w:rsidP="002A19D3">
      <w:pPr>
        <w:pStyle w:val="NoSpacing"/>
        <w:ind w:firstLine="709"/>
        <w:jc w:val="both"/>
        <w:rPr>
          <w:rFonts w:ascii="Times New Roman" w:hAnsi="Times New Roman"/>
          <w:sz w:val="28"/>
          <w:szCs w:val="28"/>
        </w:rPr>
      </w:pPr>
      <w:r w:rsidRPr="005F5490">
        <w:rPr>
          <w:rFonts w:ascii="Times New Roman" w:hAnsi="Times New Roman"/>
          <w:sz w:val="28"/>
          <w:szCs w:val="28"/>
        </w:rPr>
        <w:t>- участие в инициативных творческих группах по созданию стратегических и управленческих документов (члены инициативных творческих групп назначаются приказом директора и автоматически утрачивают полномочия после принятия разработанного стратегического и (или) управленческого документа на заседании коллегиального органа управления);</w:t>
      </w:r>
    </w:p>
    <w:p w:rsidR="00617F5E" w:rsidRDefault="00617F5E" w:rsidP="002A19D3">
      <w:pPr>
        <w:pStyle w:val="NoSpacing"/>
        <w:ind w:firstLine="709"/>
        <w:jc w:val="both"/>
        <w:rPr>
          <w:rFonts w:ascii="Times New Roman" w:hAnsi="Times New Roman"/>
          <w:sz w:val="28"/>
          <w:szCs w:val="28"/>
        </w:rPr>
      </w:pPr>
      <w:r w:rsidRPr="005F5490">
        <w:rPr>
          <w:rFonts w:ascii="Times New Roman" w:hAnsi="Times New Roman"/>
          <w:sz w:val="28"/>
          <w:szCs w:val="28"/>
        </w:rPr>
        <w:t xml:space="preserve">- участие в коллективных общественных, консультативных и других органах (в соответствии с локальными </w:t>
      </w:r>
      <w:r>
        <w:rPr>
          <w:rFonts w:ascii="Times New Roman" w:hAnsi="Times New Roman"/>
          <w:sz w:val="28"/>
          <w:szCs w:val="28"/>
        </w:rPr>
        <w:t>нормативными актами Учреждения)».</w:t>
      </w:r>
    </w:p>
    <w:p w:rsidR="00617F5E" w:rsidRDefault="00617F5E" w:rsidP="002A19D3">
      <w:pPr>
        <w:pStyle w:val="NoSpacing"/>
        <w:ind w:firstLine="709"/>
        <w:jc w:val="both"/>
        <w:rPr>
          <w:rFonts w:ascii="Times New Roman" w:hAnsi="Times New Roman"/>
          <w:sz w:val="28"/>
          <w:szCs w:val="28"/>
        </w:rPr>
      </w:pPr>
      <w:r>
        <w:rPr>
          <w:rFonts w:ascii="Times New Roman" w:hAnsi="Times New Roman"/>
          <w:sz w:val="28"/>
          <w:szCs w:val="28"/>
        </w:rPr>
        <w:t xml:space="preserve">        6. Раздел 6 дополнить пунктом 6.13.:</w:t>
      </w:r>
    </w:p>
    <w:p w:rsidR="00617F5E" w:rsidRDefault="00617F5E" w:rsidP="002A19D3">
      <w:pPr>
        <w:pStyle w:val="NoSpacing"/>
        <w:ind w:firstLine="709"/>
        <w:jc w:val="both"/>
        <w:rPr>
          <w:rFonts w:ascii="Times New Roman" w:hAnsi="Times New Roman"/>
          <w:sz w:val="28"/>
          <w:szCs w:val="28"/>
        </w:rPr>
      </w:pPr>
      <w:r>
        <w:rPr>
          <w:rFonts w:ascii="Times New Roman" w:hAnsi="Times New Roman"/>
          <w:sz w:val="28"/>
          <w:szCs w:val="28"/>
        </w:rPr>
        <w:t>«п.6.13. Порядок формирования других органов самоуправления, их задачи и полномочия определяются отдельными положениями об этих органах, утвержденными Директором Учреждения».</w:t>
      </w:r>
    </w:p>
    <w:p w:rsidR="00617F5E" w:rsidRDefault="00617F5E" w:rsidP="002A19D3">
      <w:pPr>
        <w:pStyle w:val="NoSpacing"/>
        <w:ind w:firstLine="709"/>
        <w:jc w:val="both"/>
        <w:rPr>
          <w:rFonts w:ascii="Times New Roman" w:hAnsi="Times New Roman"/>
          <w:sz w:val="28"/>
          <w:szCs w:val="28"/>
        </w:rPr>
      </w:pPr>
    </w:p>
    <w:p w:rsidR="00617F5E" w:rsidRDefault="00617F5E" w:rsidP="002A19D3">
      <w:pPr>
        <w:pStyle w:val="NoSpacing"/>
        <w:ind w:firstLine="709"/>
        <w:jc w:val="both"/>
        <w:rPr>
          <w:rFonts w:ascii="Times New Roman" w:hAnsi="Times New Roman"/>
          <w:sz w:val="28"/>
          <w:szCs w:val="28"/>
        </w:rPr>
      </w:pPr>
    </w:p>
    <w:p w:rsidR="00617F5E" w:rsidRDefault="00617F5E" w:rsidP="002A19D3">
      <w:pPr>
        <w:pStyle w:val="NoSpacing"/>
        <w:ind w:firstLine="709"/>
        <w:jc w:val="both"/>
        <w:rPr>
          <w:rFonts w:ascii="Times New Roman" w:hAnsi="Times New Roman"/>
          <w:sz w:val="28"/>
          <w:szCs w:val="28"/>
        </w:rPr>
      </w:pPr>
    </w:p>
    <w:p w:rsidR="00617F5E" w:rsidRDefault="00617F5E" w:rsidP="002A19D3">
      <w:pPr>
        <w:pStyle w:val="NoSpacing"/>
        <w:ind w:firstLine="709"/>
        <w:jc w:val="both"/>
        <w:rPr>
          <w:rFonts w:ascii="Times New Roman" w:hAnsi="Times New Roman"/>
          <w:sz w:val="28"/>
          <w:szCs w:val="28"/>
        </w:rPr>
      </w:pPr>
    </w:p>
    <w:p w:rsidR="00617F5E" w:rsidRDefault="00617F5E" w:rsidP="002A19D3">
      <w:pPr>
        <w:pStyle w:val="NoSpacing"/>
        <w:ind w:firstLine="709"/>
        <w:jc w:val="both"/>
        <w:rPr>
          <w:rFonts w:ascii="Times New Roman" w:hAnsi="Times New Roman"/>
          <w:sz w:val="28"/>
          <w:szCs w:val="28"/>
        </w:rPr>
      </w:pPr>
    </w:p>
    <w:p w:rsidR="00617F5E" w:rsidRDefault="00617F5E" w:rsidP="002A19D3">
      <w:pPr>
        <w:pStyle w:val="NoSpacing"/>
        <w:ind w:firstLine="709"/>
        <w:jc w:val="both"/>
        <w:rPr>
          <w:rFonts w:ascii="Times New Roman" w:hAnsi="Times New Roman"/>
          <w:sz w:val="28"/>
          <w:szCs w:val="28"/>
        </w:rPr>
      </w:pPr>
    </w:p>
    <w:p w:rsidR="00617F5E" w:rsidRDefault="00617F5E" w:rsidP="002A19D3">
      <w:pPr>
        <w:pStyle w:val="NoSpacing"/>
        <w:ind w:firstLine="709"/>
        <w:jc w:val="center"/>
        <w:rPr>
          <w:rFonts w:ascii="Times New Roman" w:hAnsi="Times New Roman"/>
          <w:sz w:val="28"/>
          <w:szCs w:val="28"/>
        </w:rPr>
      </w:pPr>
    </w:p>
    <w:p w:rsidR="00617F5E" w:rsidRDefault="00617F5E" w:rsidP="002A19D3">
      <w:pPr>
        <w:pStyle w:val="NoSpacing"/>
        <w:ind w:firstLine="709"/>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2D7817">
      <w:pPr>
        <w:pStyle w:val="NoSpacing"/>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Default="00617F5E" w:rsidP="00EC5BA2">
      <w:pPr>
        <w:pStyle w:val="NoSpacing"/>
        <w:jc w:val="center"/>
        <w:rPr>
          <w:rFonts w:ascii="Times New Roman" w:hAnsi="Times New Roman"/>
          <w:sz w:val="28"/>
          <w:szCs w:val="28"/>
        </w:rPr>
      </w:pPr>
    </w:p>
    <w:p w:rsidR="00617F5E" w:rsidRPr="00EC5BA2" w:rsidRDefault="00617F5E" w:rsidP="006F6D43">
      <w:pPr>
        <w:rPr>
          <w:rFonts w:ascii="Times New Roman" w:hAnsi="Times New Roman"/>
          <w:sz w:val="28"/>
          <w:szCs w:val="28"/>
        </w:rPr>
      </w:pPr>
    </w:p>
    <w:sectPr w:rsidR="00617F5E" w:rsidRPr="00EC5BA2" w:rsidSect="000B6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A6DF9"/>
    <w:multiLevelType w:val="hybridMultilevel"/>
    <w:tmpl w:val="7396C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D922118"/>
    <w:multiLevelType w:val="hybridMultilevel"/>
    <w:tmpl w:val="D86AF28A"/>
    <w:lvl w:ilvl="0" w:tplc="40CA021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6D1672F"/>
    <w:multiLevelType w:val="multilevel"/>
    <w:tmpl w:val="80F22C3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6509452C"/>
    <w:multiLevelType w:val="hybridMultilevel"/>
    <w:tmpl w:val="3EEC79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BA2"/>
    <w:rsid w:val="00021F6E"/>
    <w:rsid w:val="0005229D"/>
    <w:rsid w:val="00076656"/>
    <w:rsid w:val="00085ECC"/>
    <w:rsid w:val="000B6E02"/>
    <w:rsid w:val="000B7719"/>
    <w:rsid w:val="002A19D3"/>
    <w:rsid w:val="002D7817"/>
    <w:rsid w:val="002E22AD"/>
    <w:rsid w:val="002E5D04"/>
    <w:rsid w:val="002F72D2"/>
    <w:rsid w:val="0032774A"/>
    <w:rsid w:val="0046360B"/>
    <w:rsid w:val="00472667"/>
    <w:rsid w:val="004B01CC"/>
    <w:rsid w:val="005F5490"/>
    <w:rsid w:val="00607747"/>
    <w:rsid w:val="00617F5E"/>
    <w:rsid w:val="00666256"/>
    <w:rsid w:val="006E0FA8"/>
    <w:rsid w:val="006F6D43"/>
    <w:rsid w:val="007E0489"/>
    <w:rsid w:val="0080496B"/>
    <w:rsid w:val="00827CA6"/>
    <w:rsid w:val="008D0D7D"/>
    <w:rsid w:val="009C269B"/>
    <w:rsid w:val="00A25B0D"/>
    <w:rsid w:val="00A335E3"/>
    <w:rsid w:val="00A6768B"/>
    <w:rsid w:val="00B55AF3"/>
    <w:rsid w:val="00C6651D"/>
    <w:rsid w:val="00CC5008"/>
    <w:rsid w:val="00D44ABF"/>
    <w:rsid w:val="00D45C1A"/>
    <w:rsid w:val="00D54508"/>
    <w:rsid w:val="00E41570"/>
    <w:rsid w:val="00E51B44"/>
    <w:rsid w:val="00EC5BA2"/>
    <w:rsid w:val="00F16492"/>
    <w:rsid w:val="00F87243"/>
    <w:rsid w:val="00FC2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5B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C5BA2"/>
    <w:rPr>
      <w:lang w:eastAsia="en-US"/>
    </w:rPr>
  </w:style>
  <w:style w:type="paragraph" w:styleId="NormalWeb">
    <w:name w:val="Normal (Web)"/>
    <w:basedOn w:val="Normal"/>
    <w:uiPriority w:val="99"/>
    <w:rsid w:val="00E51B44"/>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0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641</TotalTime>
  <Pages>5</Pages>
  <Words>1491</Words>
  <Characters>8503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cp:lastPrinted>2016-09-20T05:49:00Z</cp:lastPrinted>
  <dcterms:created xsi:type="dcterms:W3CDTF">2016-01-25T01:26:00Z</dcterms:created>
  <dcterms:modified xsi:type="dcterms:W3CDTF">2016-11-25T03:21:00Z</dcterms:modified>
</cp:coreProperties>
</file>